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6BCBA" w14:textId="77777777" w:rsidR="008E726A" w:rsidRDefault="00134A3C">
      <w:pPr>
        <w:rPr>
          <w:rFonts w:cstheme="minorHAnsi"/>
          <w:color w:val="000000"/>
          <w:lang w:val="en"/>
        </w:rPr>
      </w:pPr>
      <w:r w:rsidRPr="006D450C">
        <w:rPr>
          <w:rFonts w:cstheme="minorHAnsi"/>
          <w:b/>
          <w:color w:val="000000"/>
          <w:lang w:val="en"/>
        </w:rPr>
        <w:t>Pine Run</w:t>
      </w:r>
      <w:r w:rsidRPr="008E726A">
        <w:rPr>
          <w:rFonts w:cstheme="minorHAnsi"/>
          <w:color w:val="000000"/>
          <w:lang w:val="en"/>
        </w:rPr>
        <w:t xml:space="preserve">, owned by Doylestown Hospital, is a continuing care retirement community located on 43-acres in Doylestown.  We are currently hiring a </w:t>
      </w:r>
      <w:r w:rsidRPr="006D450C">
        <w:rPr>
          <w:rFonts w:cstheme="minorHAnsi"/>
          <w:b/>
          <w:color w:val="000000"/>
          <w:lang w:val="en"/>
        </w:rPr>
        <w:t>Sr. Accountant / Payroll Administrator</w:t>
      </w:r>
      <w:r w:rsidRPr="008E726A">
        <w:rPr>
          <w:rFonts w:cstheme="minorHAnsi"/>
          <w:color w:val="000000"/>
          <w:lang w:val="en"/>
        </w:rPr>
        <w:t xml:space="preserve">.  </w:t>
      </w:r>
    </w:p>
    <w:p w14:paraId="20030663" w14:textId="77777777" w:rsidR="00E431EB" w:rsidRPr="008E726A" w:rsidRDefault="00134A3C">
      <w:pPr>
        <w:rPr>
          <w:rFonts w:cstheme="minorHAnsi"/>
          <w:b/>
          <w:color w:val="000000"/>
          <w:u w:val="single"/>
          <w:lang w:val="en"/>
        </w:rPr>
      </w:pPr>
      <w:r w:rsidRPr="008E726A">
        <w:rPr>
          <w:rFonts w:cstheme="minorHAnsi"/>
          <w:b/>
          <w:color w:val="000000"/>
          <w:u w:val="single"/>
          <w:lang w:val="en"/>
        </w:rPr>
        <w:t>This high profile position is responsible for:</w:t>
      </w:r>
    </w:p>
    <w:p w14:paraId="2F18BD23" w14:textId="77777777" w:rsidR="00134A3C" w:rsidRPr="008E726A" w:rsidRDefault="004A2B89" w:rsidP="00EC5148">
      <w:pPr>
        <w:pStyle w:val="ListParagraph"/>
        <w:numPr>
          <w:ilvl w:val="0"/>
          <w:numId w:val="1"/>
        </w:numPr>
        <w:rPr>
          <w:rFonts w:cstheme="minorHAnsi"/>
        </w:rPr>
      </w:pPr>
      <w:r>
        <w:rPr>
          <w:rFonts w:eastAsia="Times New Roman" w:cstheme="minorHAnsi"/>
          <w:color w:val="000000"/>
        </w:rPr>
        <w:t>R</w:t>
      </w:r>
      <w:r w:rsidR="00EC5148" w:rsidRPr="008E726A">
        <w:rPr>
          <w:rFonts w:eastAsia="Times New Roman" w:cstheme="minorHAnsi"/>
          <w:color w:val="000000"/>
        </w:rPr>
        <w:t>eviewing timecards and related payroll data; submitting bi-weekly payroll for processing and reviewing payroll before finalization/posting.  This includes all financial calculations related to payroll</w:t>
      </w:r>
    </w:p>
    <w:p w14:paraId="631CB1E4" w14:textId="77777777" w:rsidR="00EC5148" w:rsidRPr="008E726A" w:rsidRDefault="00EC5148" w:rsidP="00EC5148">
      <w:pPr>
        <w:pStyle w:val="ListParagraph"/>
        <w:numPr>
          <w:ilvl w:val="0"/>
          <w:numId w:val="1"/>
        </w:numPr>
        <w:rPr>
          <w:rFonts w:cstheme="minorHAnsi"/>
        </w:rPr>
      </w:pPr>
      <w:r w:rsidRPr="008E726A">
        <w:rPr>
          <w:rFonts w:eastAsia="Times New Roman" w:cstheme="minorHAnsi"/>
          <w:color w:val="000000"/>
        </w:rPr>
        <w:t>Ensuring that all voluntary withholdings are remitted to the appropriate agency</w:t>
      </w:r>
    </w:p>
    <w:p w14:paraId="5EE17149" w14:textId="77777777" w:rsidR="00EC5148" w:rsidRPr="008E726A" w:rsidRDefault="00EC5148" w:rsidP="00EC5148">
      <w:pPr>
        <w:pStyle w:val="ListParagraph"/>
        <w:numPr>
          <w:ilvl w:val="0"/>
          <w:numId w:val="1"/>
        </w:numPr>
        <w:rPr>
          <w:rFonts w:cstheme="minorHAnsi"/>
        </w:rPr>
      </w:pPr>
      <w:r w:rsidRPr="008E726A">
        <w:rPr>
          <w:rFonts w:eastAsia="Times New Roman" w:cstheme="minorHAnsi"/>
          <w:color w:val="000000"/>
        </w:rPr>
        <w:t>Reconciling annual W-2 forms before release to employees</w:t>
      </w:r>
    </w:p>
    <w:p w14:paraId="09C3E839" w14:textId="77777777" w:rsidR="00EC5148" w:rsidRPr="008E726A" w:rsidRDefault="00EC5148" w:rsidP="00EC5148">
      <w:pPr>
        <w:pStyle w:val="ListParagraph"/>
        <w:numPr>
          <w:ilvl w:val="0"/>
          <w:numId w:val="1"/>
        </w:numPr>
        <w:rPr>
          <w:rFonts w:cstheme="minorHAnsi"/>
        </w:rPr>
      </w:pPr>
      <w:r w:rsidRPr="008E726A">
        <w:rPr>
          <w:rFonts w:eastAsia="Times New Roman" w:cstheme="minorHAnsi"/>
          <w:color w:val="000000"/>
        </w:rPr>
        <w:t>Review and auditing of company Paid Time Off</w:t>
      </w:r>
      <w:r w:rsidR="004A2B89">
        <w:rPr>
          <w:rFonts w:eastAsia="Times New Roman" w:cstheme="minorHAnsi"/>
          <w:color w:val="000000"/>
        </w:rPr>
        <w:t xml:space="preserve"> and 403b Retirement Plan</w:t>
      </w:r>
    </w:p>
    <w:p w14:paraId="3BB078FF" w14:textId="77777777" w:rsidR="00EC5148" w:rsidRPr="008E726A" w:rsidRDefault="00EC5148" w:rsidP="00EC5148">
      <w:pPr>
        <w:pStyle w:val="ListParagraph"/>
        <w:numPr>
          <w:ilvl w:val="0"/>
          <w:numId w:val="1"/>
        </w:numPr>
        <w:rPr>
          <w:rFonts w:cstheme="minorHAnsi"/>
        </w:rPr>
      </w:pPr>
      <w:r w:rsidRPr="008E726A">
        <w:rPr>
          <w:rFonts w:eastAsia="Times New Roman" w:cstheme="minorHAnsi"/>
          <w:color w:val="000000"/>
        </w:rPr>
        <w:t>Interfacing general ledger transactions from the payroll system to the general ledger system</w:t>
      </w:r>
    </w:p>
    <w:p w14:paraId="7C1EA181" w14:textId="77777777" w:rsidR="00EC5148" w:rsidRPr="008E726A" w:rsidRDefault="00EC5148" w:rsidP="00EC5148">
      <w:pPr>
        <w:pStyle w:val="ListParagraph"/>
        <w:numPr>
          <w:ilvl w:val="0"/>
          <w:numId w:val="1"/>
        </w:numPr>
        <w:rPr>
          <w:rFonts w:cstheme="minorHAnsi"/>
        </w:rPr>
      </w:pPr>
      <w:r w:rsidRPr="008E726A">
        <w:rPr>
          <w:rFonts w:eastAsia="Times New Roman" w:cstheme="minorHAnsi"/>
          <w:color w:val="000000"/>
        </w:rPr>
        <w:t>Ensuring that all pay types are treated properly from a payroll tax standpoint</w:t>
      </w:r>
    </w:p>
    <w:p w14:paraId="3E26CE05" w14:textId="77777777" w:rsidR="00EC5148" w:rsidRPr="008E726A" w:rsidRDefault="00EC5148" w:rsidP="00A23104">
      <w:pPr>
        <w:pStyle w:val="ListParagraph"/>
        <w:numPr>
          <w:ilvl w:val="0"/>
          <w:numId w:val="1"/>
        </w:numPr>
        <w:tabs>
          <w:tab w:val="left" w:pos="1080"/>
        </w:tabs>
        <w:spacing w:before="278" w:after="0" w:line="276" w:lineRule="exact"/>
        <w:ind w:right="144"/>
        <w:textAlignment w:val="baseline"/>
        <w:rPr>
          <w:rFonts w:eastAsia="Times New Roman" w:cstheme="minorHAnsi"/>
          <w:color w:val="000000"/>
        </w:rPr>
      </w:pPr>
      <w:r w:rsidRPr="008E726A">
        <w:rPr>
          <w:rFonts w:eastAsia="Times New Roman" w:cstheme="minorHAnsi"/>
          <w:color w:val="000000"/>
        </w:rPr>
        <w:t>Complete various tasks associated with the monthly General Ledger Accounting support and assistance to the Controller in preparation of the organization’s monthly financial statements through the recording of financial and statistical transactions.</w:t>
      </w:r>
    </w:p>
    <w:p w14:paraId="71BA6EE7" w14:textId="77777777" w:rsidR="00EC5148" w:rsidRPr="008E726A" w:rsidRDefault="00EC5148" w:rsidP="008E726A">
      <w:pPr>
        <w:pStyle w:val="ListParagraph"/>
        <w:numPr>
          <w:ilvl w:val="0"/>
          <w:numId w:val="1"/>
        </w:numPr>
        <w:tabs>
          <w:tab w:val="left" w:pos="1080"/>
        </w:tabs>
        <w:spacing w:before="278" w:after="0" w:line="276" w:lineRule="exact"/>
        <w:ind w:right="144"/>
        <w:textAlignment w:val="baseline"/>
        <w:rPr>
          <w:rFonts w:eastAsia="Times New Roman" w:cstheme="minorHAnsi"/>
          <w:color w:val="000000"/>
        </w:rPr>
      </w:pPr>
      <w:r w:rsidRPr="008E726A">
        <w:rPr>
          <w:rFonts w:eastAsia="Times New Roman" w:cstheme="minorHAnsi"/>
          <w:color w:val="000000"/>
        </w:rPr>
        <w:t>Recording of data, identifying and reconciling discrepancies, errors and other accounting irregularities, as well as providing audit support for annual or more frequent financial, Medicare, Medicaid or other audits that may be undertaken.</w:t>
      </w:r>
    </w:p>
    <w:p w14:paraId="183D9300" w14:textId="77777777" w:rsidR="00EC5148" w:rsidRPr="008E726A" w:rsidRDefault="00EC5148" w:rsidP="00EC5148">
      <w:pPr>
        <w:pStyle w:val="ListParagraph"/>
        <w:numPr>
          <w:ilvl w:val="0"/>
          <w:numId w:val="1"/>
        </w:numPr>
        <w:spacing w:after="0" w:line="273" w:lineRule="exact"/>
        <w:textAlignment w:val="baseline"/>
        <w:rPr>
          <w:rFonts w:eastAsia="Times New Roman" w:cstheme="minorHAnsi"/>
          <w:color w:val="000000"/>
        </w:rPr>
      </w:pPr>
      <w:r w:rsidRPr="008E726A">
        <w:rPr>
          <w:rFonts w:eastAsia="Times New Roman" w:cstheme="minorHAnsi"/>
          <w:color w:val="000000"/>
        </w:rPr>
        <w:t>Review sub-ledger transaction entries for accuracy as part of monthly financial statement review</w:t>
      </w:r>
    </w:p>
    <w:p w14:paraId="0D3D1CE0" w14:textId="77777777" w:rsidR="00EC5148" w:rsidRDefault="00EC5148" w:rsidP="00EC5148">
      <w:pPr>
        <w:pStyle w:val="ListParagraph"/>
        <w:numPr>
          <w:ilvl w:val="0"/>
          <w:numId w:val="1"/>
        </w:numPr>
        <w:spacing w:after="0" w:line="273" w:lineRule="exact"/>
        <w:textAlignment w:val="baseline"/>
        <w:rPr>
          <w:rFonts w:eastAsia="Times New Roman" w:cstheme="minorHAnsi"/>
          <w:color w:val="000000"/>
        </w:rPr>
      </w:pPr>
      <w:r w:rsidRPr="008E726A">
        <w:rPr>
          <w:rFonts w:eastAsia="Times New Roman" w:cstheme="minorHAnsi"/>
          <w:color w:val="000000"/>
        </w:rPr>
        <w:t>Prepare journal entries to accurately reflect monthly financial and statistical transactions</w:t>
      </w:r>
    </w:p>
    <w:p w14:paraId="7C8987DA" w14:textId="77777777" w:rsidR="0098214F" w:rsidRDefault="0098214F" w:rsidP="0098214F">
      <w:pPr>
        <w:spacing w:after="0" w:line="273" w:lineRule="exact"/>
        <w:textAlignment w:val="baseline"/>
        <w:rPr>
          <w:rFonts w:eastAsia="Times New Roman" w:cstheme="minorHAnsi"/>
          <w:color w:val="000000"/>
        </w:rPr>
      </w:pPr>
    </w:p>
    <w:p w14:paraId="432DA52A" w14:textId="77777777" w:rsidR="0098214F" w:rsidRDefault="0098214F" w:rsidP="0098214F">
      <w:pPr>
        <w:spacing w:after="0" w:line="273" w:lineRule="exact"/>
        <w:textAlignment w:val="baseline"/>
        <w:rPr>
          <w:rFonts w:eastAsia="Times New Roman" w:cstheme="minorHAnsi"/>
          <w:b/>
          <w:color w:val="000000"/>
          <w:u w:val="single"/>
        </w:rPr>
      </w:pPr>
      <w:r w:rsidRPr="0098214F">
        <w:rPr>
          <w:rFonts w:eastAsia="Times New Roman" w:cstheme="minorHAnsi"/>
          <w:b/>
          <w:color w:val="000000"/>
          <w:u w:val="single"/>
        </w:rPr>
        <w:t>Qualifications:</w:t>
      </w:r>
    </w:p>
    <w:p w14:paraId="4926168C" w14:textId="77777777" w:rsidR="0098214F" w:rsidRPr="0098214F" w:rsidRDefault="0098214F" w:rsidP="0098214F">
      <w:pPr>
        <w:pStyle w:val="ListParagraph"/>
        <w:numPr>
          <w:ilvl w:val="0"/>
          <w:numId w:val="5"/>
        </w:numPr>
        <w:spacing w:after="0" w:line="273" w:lineRule="exact"/>
        <w:ind w:left="360"/>
        <w:textAlignment w:val="baseline"/>
        <w:rPr>
          <w:rFonts w:eastAsia="Times New Roman" w:cstheme="minorHAnsi"/>
          <w:b/>
          <w:color w:val="000000"/>
          <w:u w:val="single"/>
        </w:rPr>
      </w:pPr>
      <w:r>
        <w:rPr>
          <w:rFonts w:eastAsia="Times New Roman" w:cstheme="minorHAnsi"/>
          <w:color w:val="000000"/>
        </w:rPr>
        <w:t>Bachelor’s degree in Business Administration/Finance is required; Accounting degree preferred</w:t>
      </w:r>
    </w:p>
    <w:p w14:paraId="553BCDFA" w14:textId="77777777" w:rsidR="0098214F" w:rsidRPr="0098214F" w:rsidRDefault="0098214F" w:rsidP="0098214F">
      <w:pPr>
        <w:pStyle w:val="ListParagraph"/>
        <w:numPr>
          <w:ilvl w:val="0"/>
          <w:numId w:val="5"/>
        </w:numPr>
        <w:spacing w:after="0" w:line="273" w:lineRule="exact"/>
        <w:ind w:left="360"/>
        <w:textAlignment w:val="baseline"/>
        <w:rPr>
          <w:rFonts w:eastAsia="Times New Roman" w:cstheme="minorHAnsi"/>
          <w:b/>
          <w:color w:val="000000"/>
          <w:u w:val="single"/>
        </w:rPr>
      </w:pPr>
      <w:r>
        <w:rPr>
          <w:rFonts w:eastAsia="Times New Roman" w:cstheme="minorHAnsi"/>
          <w:color w:val="000000"/>
        </w:rPr>
        <w:t>Certified Payroll Professional is preferred</w:t>
      </w:r>
    </w:p>
    <w:p w14:paraId="7259D6D8" w14:textId="77777777" w:rsidR="0098214F" w:rsidRPr="0098214F" w:rsidRDefault="0098214F" w:rsidP="0098214F">
      <w:pPr>
        <w:pStyle w:val="ListParagraph"/>
        <w:numPr>
          <w:ilvl w:val="3"/>
          <w:numId w:val="5"/>
        </w:numPr>
        <w:spacing w:after="0" w:line="273" w:lineRule="exact"/>
        <w:textAlignment w:val="baseline"/>
        <w:rPr>
          <w:rFonts w:eastAsia="Times New Roman" w:cstheme="minorHAnsi"/>
          <w:b/>
          <w:color w:val="000000"/>
          <w:u w:val="single"/>
        </w:rPr>
      </w:pPr>
      <w:r>
        <w:rPr>
          <w:rFonts w:eastAsia="Times New Roman" w:cstheme="minorHAnsi"/>
          <w:color w:val="000000"/>
        </w:rPr>
        <w:t>Ability to understand, analyze and reconcile interface transactions between sub-leger and general ledger systems.</w:t>
      </w:r>
    </w:p>
    <w:p w14:paraId="7B94134D" w14:textId="77777777" w:rsidR="0098214F" w:rsidRPr="0098214F" w:rsidRDefault="0098214F" w:rsidP="0098214F">
      <w:pPr>
        <w:pStyle w:val="ListParagraph"/>
        <w:numPr>
          <w:ilvl w:val="0"/>
          <w:numId w:val="5"/>
        </w:numPr>
        <w:spacing w:after="0" w:line="273" w:lineRule="exact"/>
        <w:ind w:left="360"/>
        <w:textAlignment w:val="baseline"/>
        <w:rPr>
          <w:rFonts w:eastAsia="Times New Roman" w:cstheme="minorHAnsi"/>
          <w:b/>
          <w:color w:val="000000"/>
          <w:u w:val="single"/>
        </w:rPr>
      </w:pPr>
      <w:r>
        <w:rPr>
          <w:rFonts w:eastAsia="Times New Roman" w:cstheme="minorHAnsi"/>
          <w:color w:val="000000"/>
        </w:rPr>
        <w:t>Three plus years in a professional accounting position, public or private industry is preferred</w:t>
      </w:r>
    </w:p>
    <w:p w14:paraId="7AB57478" w14:textId="77777777" w:rsidR="0098214F" w:rsidRPr="0098214F" w:rsidRDefault="0098214F" w:rsidP="0098214F">
      <w:pPr>
        <w:pStyle w:val="ListParagraph"/>
        <w:numPr>
          <w:ilvl w:val="0"/>
          <w:numId w:val="5"/>
        </w:numPr>
        <w:spacing w:after="0" w:line="273" w:lineRule="exact"/>
        <w:ind w:left="360"/>
        <w:textAlignment w:val="baseline"/>
        <w:rPr>
          <w:rFonts w:eastAsia="Times New Roman" w:cstheme="minorHAnsi"/>
          <w:b/>
          <w:color w:val="000000"/>
          <w:u w:val="single"/>
        </w:rPr>
      </w:pPr>
      <w:r>
        <w:rPr>
          <w:rFonts w:eastAsia="Times New Roman" w:cstheme="minorHAnsi"/>
          <w:color w:val="000000"/>
        </w:rPr>
        <w:t>Working knowledge of Sage or similar financial accounting software is required</w:t>
      </w:r>
    </w:p>
    <w:p w14:paraId="1E421768" w14:textId="77777777" w:rsidR="0098214F" w:rsidRPr="0098214F" w:rsidRDefault="0098214F" w:rsidP="0098214F">
      <w:pPr>
        <w:pStyle w:val="ListParagraph"/>
        <w:numPr>
          <w:ilvl w:val="0"/>
          <w:numId w:val="5"/>
        </w:numPr>
        <w:spacing w:after="0" w:line="273" w:lineRule="exact"/>
        <w:ind w:left="360"/>
        <w:textAlignment w:val="baseline"/>
        <w:rPr>
          <w:rFonts w:eastAsia="Times New Roman" w:cstheme="minorHAnsi"/>
          <w:b/>
          <w:color w:val="000000"/>
          <w:u w:val="single"/>
        </w:rPr>
      </w:pPr>
      <w:r>
        <w:rPr>
          <w:rFonts w:eastAsia="Times New Roman" w:cstheme="minorHAnsi"/>
          <w:color w:val="000000"/>
        </w:rPr>
        <w:t>Experience with resident/patient software such as ECS is preferred</w:t>
      </w:r>
    </w:p>
    <w:p w14:paraId="6888B557" w14:textId="77777777" w:rsidR="0098214F" w:rsidRPr="0098214F" w:rsidRDefault="0098214F" w:rsidP="0098214F">
      <w:pPr>
        <w:pStyle w:val="ListParagraph"/>
        <w:numPr>
          <w:ilvl w:val="0"/>
          <w:numId w:val="5"/>
        </w:numPr>
        <w:spacing w:after="0" w:line="273" w:lineRule="exact"/>
        <w:ind w:left="360"/>
        <w:textAlignment w:val="baseline"/>
        <w:rPr>
          <w:rFonts w:eastAsia="Times New Roman" w:cstheme="minorHAnsi"/>
          <w:b/>
          <w:color w:val="000000"/>
          <w:u w:val="single"/>
        </w:rPr>
      </w:pPr>
      <w:r>
        <w:rPr>
          <w:rFonts w:eastAsia="Times New Roman" w:cstheme="minorHAnsi"/>
          <w:color w:val="000000"/>
        </w:rPr>
        <w:t>Strong working knowledge of Kronos timekeeping or ADP Payroll is desired</w:t>
      </w:r>
    </w:p>
    <w:p w14:paraId="5FA1AC29" w14:textId="77777777" w:rsidR="0098214F" w:rsidRPr="0098214F" w:rsidRDefault="0098214F" w:rsidP="0098214F">
      <w:pPr>
        <w:pStyle w:val="ListParagraph"/>
        <w:numPr>
          <w:ilvl w:val="3"/>
          <w:numId w:val="5"/>
        </w:numPr>
        <w:spacing w:after="0" w:line="273" w:lineRule="exact"/>
        <w:textAlignment w:val="baseline"/>
        <w:rPr>
          <w:rFonts w:eastAsia="Times New Roman" w:cstheme="minorHAnsi"/>
          <w:b/>
          <w:color w:val="000000"/>
          <w:u w:val="single"/>
        </w:rPr>
      </w:pPr>
    </w:p>
    <w:p w14:paraId="58568DC4" w14:textId="77777777" w:rsidR="00EC5148" w:rsidRPr="008E726A" w:rsidRDefault="00EC5148" w:rsidP="00EC5148">
      <w:pPr>
        <w:spacing w:after="0" w:line="273" w:lineRule="exact"/>
        <w:textAlignment w:val="baseline"/>
        <w:rPr>
          <w:rFonts w:eastAsia="Times New Roman" w:cstheme="minorHAnsi"/>
          <w:color w:val="000000"/>
        </w:rPr>
      </w:pPr>
    </w:p>
    <w:p w14:paraId="0B896F20" w14:textId="77777777" w:rsidR="00EC5148" w:rsidRDefault="00EC5148" w:rsidP="00EC5148">
      <w:pPr>
        <w:spacing w:after="0" w:line="273" w:lineRule="exact"/>
        <w:textAlignment w:val="baseline"/>
        <w:rPr>
          <w:rFonts w:eastAsia="Times New Roman" w:cstheme="minorHAnsi"/>
          <w:b/>
          <w:color w:val="000000"/>
          <w:sz w:val="24"/>
          <w:u w:val="single"/>
        </w:rPr>
      </w:pPr>
      <w:r w:rsidRPr="008E726A">
        <w:rPr>
          <w:rFonts w:eastAsia="Times New Roman" w:cstheme="minorHAnsi"/>
          <w:b/>
          <w:color w:val="000000"/>
          <w:sz w:val="24"/>
          <w:u w:val="single"/>
        </w:rPr>
        <w:t>What we o</w:t>
      </w:r>
      <w:r w:rsidR="008E726A" w:rsidRPr="008E726A">
        <w:rPr>
          <w:rFonts w:eastAsia="Times New Roman" w:cstheme="minorHAnsi"/>
          <w:b/>
          <w:color w:val="000000"/>
          <w:sz w:val="24"/>
          <w:u w:val="single"/>
        </w:rPr>
        <w:t>ffer:</w:t>
      </w:r>
    </w:p>
    <w:p w14:paraId="3278C6B6" w14:textId="77777777" w:rsidR="008E726A" w:rsidRPr="008E726A" w:rsidRDefault="008E726A" w:rsidP="00EC5148">
      <w:pPr>
        <w:spacing w:after="0" w:line="273" w:lineRule="exact"/>
        <w:textAlignment w:val="baseline"/>
        <w:rPr>
          <w:rFonts w:eastAsia="Times New Roman" w:cstheme="minorHAnsi"/>
          <w:b/>
          <w:color w:val="000000"/>
          <w:sz w:val="24"/>
          <w:u w:val="single"/>
        </w:rPr>
      </w:pPr>
    </w:p>
    <w:p w14:paraId="5E6C14C6" w14:textId="77777777" w:rsidR="008E726A" w:rsidRPr="008E726A" w:rsidRDefault="008E726A" w:rsidP="008E726A">
      <w:pPr>
        <w:pStyle w:val="ListParagraph"/>
        <w:numPr>
          <w:ilvl w:val="0"/>
          <w:numId w:val="3"/>
        </w:numPr>
        <w:spacing w:after="0" w:line="273" w:lineRule="exact"/>
        <w:textAlignment w:val="baseline"/>
        <w:rPr>
          <w:rFonts w:eastAsia="Times New Roman" w:cstheme="minorHAnsi"/>
          <w:color w:val="000000"/>
        </w:rPr>
      </w:pPr>
      <w:r w:rsidRPr="008E726A">
        <w:rPr>
          <w:rFonts w:eastAsia="Times New Roman" w:cstheme="minorHAnsi"/>
          <w:color w:val="000000"/>
        </w:rPr>
        <w:t>Comprehensive Health Plan</w:t>
      </w:r>
    </w:p>
    <w:p w14:paraId="7365D5E7" w14:textId="77777777" w:rsidR="008E726A" w:rsidRPr="008E726A" w:rsidRDefault="008E726A" w:rsidP="008E726A">
      <w:pPr>
        <w:pStyle w:val="ListParagraph"/>
        <w:numPr>
          <w:ilvl w:val="0"/>
          <w:numId w:val="3"/>
        </w:numPr>
        <w:spacing w:after="0" w:line="273" w:lineRule="exact"/>
        <w:textAlignment w:val="baseline"/>
        <w:rPr>
          <w:rFonts w:eastAsia="Times New Roman" w:cstheme="minorHAnsi"/>
          <w:color w:val="000000"/>
        </w:rPr>
      </w:pPr>
      <w:r w:rsidRPr="008E726A">
        <w:rPr>
          <w:rFonts w:eastAsia="Times New Roman" w:cstheme="minorHAnsi"/>
          <w:color w:val="000000"/>
        </w:rPr>
        <w:t xml:space="preserve">Paid Time Off </w:t>
      </w:r>
    </w:p>
    <w:p w14:paraId="24CC074A" w14:textId="77777777" w:rsidR="008E726A" w:rsidRPr="008E726A" w:rsidRDefault="008E726A" w:rsidP="008E726A">
      <w:pPr>
        <w:pStyle w:val="ListParagraph"/>
        <w:numPr>
          <w:ilvl w:val="0"/>
          <w:numId w:val="3"/>
        </w:numPr>
        <w:spacing w:after="0" w:line="273" w:lineRule="exact"/>
        <w:textAlignment w:val="baseline"/>
        <w:rPr>
          <w:rFonts w:eastAsia="Times New Roman" w:cstheme="minorHAnsi"/>
          <w:color w:val="000000"/>
        </w:rPr>
      </w:pPr>
      <w:r w:rsidRPr="008E726A">
        <w:rPr>
          <w:rFonts w:eastAsia="Times New Roman" w:cstheme="minorHAnsi"/>
          <w:color w:val="000000"/>
        </w:rPr>
        <w:t>Free Coffee</w:t>
      </w:r>
    </w:p>
    <w:p w14:paraId="42406BD6" w14:textId="77777777" w:rsidR="008E726A" w:rsidRPr="008E726A" w:rsidRDefault="008E726A" w:rsidP="008E726A">
      <w:pPr>
        <w:pStyle w:val="ListParagraph"/>
        <w:numPr>
          <w:ilvl w:val="0"/>
          <w:numId w:val="3"/>
        </w:numPr>
        <w:spacing w:after="0" w:line="273" w:lineRule="exact"/>
        <w:textAlignment w:val="baseline"/>
        <w:rPr>
          <w:rFonts w:eastAsia="Times New Roman" w:cstheme="minorHAnsi"/>
          <w:color w:val="000000"/>
        </w:rPr>
      </w:pPr>
      <w:r w:rsidRPr="008E726A">
        <w:rPr>
          <w:rFonts w:eastAsia="Times New Roman" w:cstheme="minorHAnsi"/>
          <w:color w:val="000000"/>
        </w:rPr>
        <w:t>Free access to workout facility</w:t>
      </w:r>
    </w:p>
    <w:p w14:paraId="3C75D54C" w14:textId="77777777" w:rsidR="008E726A" w:rsidRPr="008E726A" w:rsidRDefault="008E726A" w:rsidP="008E726A">
      <w:pPr>
        <w:pStyle w:val="ListParagraph"/>
        <w:numPr>
          <w:ilvl w:val="0"/>
          <w:numId w:val="3"/>
        </w:numPr>
        <w:spacing w:after="0" w:line="273" w:lineRule="exact"/>
        <w:textAlignment w:val="baseline"/>
        <w:rPr>
          <w:rFonts w:eastAsia="Times New Roman" w:cstheme="minorHAnsi"/>
          <w:color w:val="000000"/>
        </w:rPr>
      </w:pPr>
      <w:r w:rsidRPr="008E726A">
        <w:rPr>
          <w:rFonts w:eastAsia="Times New Roman" w:cstheme="minorHAnsi"/>
          <w:color w:val="000000"/>
        </w:rPr>
        <w:t>Retirement savings plan with company match</w:t>
      </w:r>
    </w:p>
    <w:p w14:paraId="0F84954F" w14:textId="77777777" w:rsidR="008E726A" w:rsidRPr="008E726A" w:rsidRDefault="008E726A" w:rsidP="008E726A">
      <w:pPr>
        <w:pStyle w:val="ListParagraph"/>
        <w:numPr>
          <w:ilvl w:val="0"/>
          <w:numId w:val="3"/>
        </w:numPr>
        <w:spacing w:after="0" w:line="273" w:lineRule="exact"/>
        <w:textAlignment w:val="baseline"/>
        <w:rPr>
          <w:rFonts w:eastAsia="Times New Roman" w:cstheme="minorHAnsi"/>
          <w:color w:val="000000"/>
        </w:rPr>
      </w:pPr>
      <w:r w:rsidRPr="008E726A">
        <w:rPr>
          <w:rFonts w:eastAsia="Times New Roman" w:cstheme="minorHAnsi"/>
          <w:color w:val="000000"/>
        </w:rPr>
        <w:t>Employee Discounts at various retailers</w:t>
      </w:r>
    </w:p>
    <w:p w14:paraId="6C60C339" w14:textId="77777777" w:rsidR="008E726A" w:rsidRPr="008E726A" w:rsidRDefault="008E726A" w:rsidP="008E726A">
      <w:pPr>
        <w:pStyle w:val="ListParagraph"/>
        <w:numPr>
          <w:ilvl w:val="0"/>
          <w:numId w:val="3"/>
        </w:numPr>
        <w:spacing w:after="0" w:line="273" w:lineRule="exact"/>
        <w:textAlignment w:val="baseline"/>
        <w:rPr>
          <w:rFonts w:eastAsia="Times New Roman" w:cstheme="minorHAnsi"/>
          <w:color w:val="000000"/>
        </w:rPr>
      </w:pPr>
      <w:r w:rsidRPr="008E726A">
        <w:rPr>
          <w:rFonts w:eastAsia="Times New Roman" w:cstheme="minorHAnsi"/>
          <w:color w:val="000000"/>
        </w:rPr>
        <w:t>Tuition Reimbursement</w:t>
      </w:r>
    </w:p>
    <w:p w14:paraId="572E6581" w14:textId="77777777" w:rsidR="008E726A" w:rsidRDefault="008E726A" w:rsidP="008E726A">
      <w:pPr>
        <w:pStyle w:val="ListParagraph"/>
        <w:numPr>
          <w:ilvl w:val="0"/>
          <w:numId w:val="3"/>
        </w:numPr>
        <w:spacing w:after="0" w:line="273" w:lineRule="exact"/>
        <w:textAlignment w:val="baseline"/>
        <w:rPr>
          <w:rFonts w:eastAsia="Times New Roman" w:cstheme="minorHAnsi"/>
          <w:color w:val="000000"/>
        </w:rPr>
      </w:pPr>
      <w:r w:rsidRPr="008E726A">
        <w:rPr>
          <w:rFonts w:eastAsia="Times New Roman" w:cstheme="minorHAnsi"/>
          <w:color w:val="000000"/>
        </w:rPr>
        <w:t>Employee Assistance Plan</w:t>
      </w:r>
    </w:p>
    <w:p w14:paraId="29F8F32F" w14:textId="77777777" w:rsidR="008E726A" w:rsidRDefault="008E726A" w:rsidP="008E726A">
      <w:pPr>
        <w:spacing w:after="0" w:line="273" w:lineRule="exact"/>
        <w:textAlignment w:val="baseline"/>
        <w:rPr>
          <w:rFonts w:eastAsia="Times New Roman" w:cstheme="minorHAnsi"/>
          <w:color w:val="000000"/>
        </w:rPr>
      </w:pPr>
    </w:p>
    <w:p w14:paraId="4E962C70" w14:textId="247A4922" w:rsidR="008E726A" w:rsidRDefault="008E726A" w:rsidP="008E726A">
      <w:pPr>
        <w:spacing w:after="0" w:line="273" w:lineRule="exact"/>
        <w:textAlignment w:val="baseline"/>
        <w:rPr>
          <w:rFonts w:eastAsia="Times New Roman" w:cstheme="minorHAnsi"/>
          <w:color w:val="000000"/>
        </w:rPr>
      </w:pPr>
      <w:r>
        <w:rPr>
          <w:rFonts w:eastAsia="Times New Roman" w:cstheme="minorHAnsi"/>
          <w:color w:val="000000"/>
        </w:rPr>
        <w:t>EOE</w:t>
      </w:r>
    </w:p>
    <w:p w14:paraId="025472EC" w14:textId="2C571314" w:rsidR="009B2DA0" w:rsidRDefault="009B2DA0" w:rsidP="008E726A">
      <w:pPr>
        <w:spacing w:after="0" w:line="273" w:lineRule="exact"/>
        <w:textAlignment w:val="baseline"/>
        <w:rPr>
          <w:rFonts w:eastAsia="Times New Roman" w:cstheme="minorHAnsi"/>
          <w:color w:val="000000"/>
        </w:rPr>
      </w:pPr>
    </w:p>
    <w:p w14:paraId="7C51468C" w14:textId="3E5D22B7" w:rsidR="009B2DA0" w:rsidRPr="008E726A" w:rsidRDefault="009B2DA0" w:rsidP="008E726A">
      <w:pPr>
        <w:spacing w:after="0" w:line="273" w:lineRule="exact"/>
        <w:textAlignment w:val="baseline"/>
        <w:rPr>
          <w:rFonts w:eastAsia="Times New Roman" w:cstheme="minorHAnsi"/>
          <w:color w:val="000000"/>
        </w:rPr>
      </w:pPr>
      <w:r>
        <w:rPr>
          <w:rFonts w:eastAsia="Times New Roman" w:cstheme="minorHAnsi"/>
          <w:color w:val="000000"/>
        </w:rPr>
        <w:t xml:space="preserve">To apply contact: Denise </w:t>
      </w:r>
      <w:proofErr w:type="spellStart"/>
      <w:r>
        <w:rPr>
          <w:rFonts w:eastAsia="Times New Roman" w:cstheme="minorHAnsi"/>
          <w:color w:val="000000"/>
        </w:rPr>
        <w:t>Zavalis</w:t>
      </w:r>
      <w:proofErr w:type="spellEnd"/>
      <w:r>
        <w:rPr>
          <w:rFonts w:eastAsia="Times New Roman" w:cstheme="minorHAnsi"/>
          <w:color w:val="000000"/>
        </w:rPr>
        <w:t xml:space="preserve"> </w:t>
      </w:r>
      <w:hyperlink r:id="rId5" w:history="1">
        <w:r w:rsidRPr="00C4176B">
          <w:rPr>
            <w:rStyle w:val="Hyperlink"/>
            <w:rFonts w:eastAsia="Times New Roman" w:cstheme="minorHAnsi"/>
          </w:rPr>
          <w:t>dzavalis@pinerun.org</w:t>
        </w:r>
      </w:hyperlink>
      <w:r>
        <w:rPr>
          <w:rFonts w:eastAsia="Times New Roman" w:cstheme="minorHAnsi"/>
          <w:color w:val="000000"/>
        </w:rPr>
        <w:t xml:space="preserve"> </w:t>
      </w:r>
      <w:bookmarkStart w:id="0" w:name="_GoBack"/>
      <w:bookmarkEnd w:id="0"/>
    </w:p>
    <w:sectPr w:rsidR="009B2DA0" w:rsidRPr="008E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02FB1"/>
    <w:multiLevelType w:val="hybridMultilevel"/>
    <w:tmpl w:val="AC9A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37C68"/>
    <w:multiLevelType w:val="multilevel"/>
    <w:tmpl w:val="E1B6A062"/>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CD0328"/>
    <w:multiLevelType w:val="multilevel"/>
    <w:tmpl w:val="67B0461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1A4AE7"/>
    <w:multiLevelType w:val="multilevel"/>
    <w:tmpl w:val="6534127A"/>
    <w:lvl w:ilvl="0">
      <w:start w:val="1"/>
      <w:numFmt w:val="bullet"/>
      <w:lvlText w:val=""/>
      <w:lvlJc w:val="left"/>
      <w:pPr>
        <w:tabs>
          <w:tab w:val="left" w:pos="360"/>
        </w:tabs>
        <w:ind w:left="720"/>
      </w:pPr>
      <w:rPr>
        <w:rFonts w:ascii="Symbol" w:hAnsi="Symbo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134198"/>
    <w:multiLevelType w:val="multilevel"/>
    <w:tmpl w:val="6534127A"/>
    <w:lvl w:ilvl="0">
      <w:start w:val="1"/>
      <w:numFmt w:val="bullet"/>
      <w:lvlText w:val=""/>
      <w:lvlJc w:val="left"/>
      <w:pPr>
        <w:tabs>
          <w:tab w:val="left" w:pos="360"/>
        </w:tabs>
        <w:ind w:left="720"/>
      </w:pPr>
      <w:rPr>
        <w:rFonts w:ascii="Symbol" w:hAnsi="Symbo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063313"/>
    <w:multiLevelType w:val="multilevel"/>
    <w:tmpl w:val="45D8EFF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82D21AE"/>
    <w:multiLevelType w:val="hybridMultilevel"/>
    <w:tmpl w:val="E456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A3C"/>
    <w:rsid w:val="00134A3C"/>
    <w:rsid w:val="004A2B89"/>
    <w:rsid w:val="006D450C"/>
    <w:rsid w:val="008E726A"/>
    <w:rsid w:val="0098214F"/>
    <w:rsid w:val="009B2DA0"/>
    <w:rsid w:val="00E431EB"/>
    <w:rsid w:val="00EC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AED6"/>
  <w15:chartTrackingRefBased/>
  <w15:docId w15:val="{BB5AF230-8F47-487A-A916-F3FD763F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A3C"/>
    <w:pPr>
      <w:ind w:left="720"/>
      <w:contextualSpacing/>
    </w:pPr>
  </w:style>
  <w:style w:type="paragraph" w:styleId="BalloonText">
    <w:name w:val="Balloon Text"/>
    <w:basedOn w:val="Normal"/>
    <w:link w:val="BalloonTextChar"/>
    <w:uiPriority w:val="99"/>
    <w:semiHidden/>
    <w:unhideWhenUsed/>
    <w:rsid w:val="006D4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50C"/>
    <w:rPr>
      <w:rFonts w:ascii="Segoe UI" w:hAnsi="Segoe UI" w:cs="Segoe UI"/>
      <w:sz w:val="18"/>
      <w:szCs w:val="18"/>
    </w:rPr>
  </w:style>
  <w:style w:type="character" w:styleId="Hyperlink">
    <w:name w:val="Hyperlink"/>
    <w:basedOn w:val="DefaultParagraphFont"/>
    <w:uiPriority w:val="99"/>
    <w:unhideWhenUsed/>
    <w:rsid w:val="009B2DA0"/>
    <w:rPr>
      <w:color w:val="0563C1" w:themeColor="hyperlink"/>
      <w:u w:val="single"/>
    </w:rPr>
  </w:style>
  <w:style w:type="character" w:styleId="UnresolvedMention">
    <w:name w:val="Unresolved Mention"/>
    <w:basedOn w:val="DefaultParagraphFont"/>
    <w:uiPriority w:val="99"/>
    <w:semiHidden/>
    <w:unhideWhenUsed/>
    <w:rsid w:val="009B2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zavalis@pineru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Zavalis, Denise</dc:creator>
  <cp:keywords/>
  <dc:description/>
  <cp:lastModifiedBy>Moyle, Richard B.</cp:lastModifiedBy>
  <cp:revision>4</cp:revision>
  <cp:lastPrinted>2019-12-18T14:28:00Z</cp:lastPrinted>
  <dcterms:created xsi:type="dcterms:W3CDTF">2019-12-17T20:37:00Z</dcterms:created>
  <dcterms:modified xsi:type="dcterms:W3CDTF">2019-12-24T13:58:00Z</dcterms:modified>
</cp:coreProperties>
</file>